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29259" w14:textId="77777777" w:rsidR="002F0EEB" w:rsidRPr="002F0EEB" w:rsidRDefault="009A47C3" w:rsidP="002F0EEB">
      <w:pPr>
        <w:shd w:val="clear" w:color="auto" w:fill="FFFFFF"/>
        <w:textAlignment w:val="baseline"/>
        <w:rPr>
          <w:rFonts w:ascii="Arial" w:eastAsia="Times New Roman" w:hAnsi="Arial" w:cs="Arial"/>
          <w:color w:val="929292"/>
          <w:sz w:val="21"/>
          <w:szCs w:val="21"/>
        </w:rPr>
      </w:pPr>
      <w:r w:rsidRPr="009A47C3">
        <w:rPr>
          <w:rFonts w:ascii="Arial" w:eastAsia="Times New Roman" w:hAnsi="Arial" w:cs="Arial"/>
          <w:noProof/>
          <w:color w:val="929292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FC26B0" wp14:editId="0E64EFF4">
                <wp:simplePos x="0" y="0"/>
                <wp:positionH relativeFrom="column">
                  <wp:posOffset>-238125</wp:posOffset>
                </wp:positionH>
                <wp:positionV relativeFrom="paragraph">
                  <wp:posOffset>190500</wp:posOffset>
                </wp:positionV>
                <wp:extent cx="7010400" cy="396240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396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61817" w14:textId="77777777" w:rsidR="009A47C3" w:rsidRDefault="009A47C3" w:rsidP="009A47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44"/>
                                <w:szCs w:val="144"/>
                              </w:rPr>
                            </w:pPr>
                            <w:r w:rsidRPr="009A47C3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44"/>
                                <w:szCs w:val="144"/>
                              </w:rPr>
                              <w:t>ADVERTENCIA</w:t>
                            </w:r>
                          </w:p>
                          <w:p w14:paraId="6EE709E3" w14:textId="77777777" w:rsidR="009A47C3" w:rsidRPr="009A47C3" w:rsidRDefault="009A47C3" w:rsidP="009A47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DAEFBA" wp14:editId="412B9D58">
                                  <wp:extent cx="2857500" cy="2857500"/>
                                  <wp:effectExtent l="0" t="0" r="0" b="0"/>
                                  <wp:docPr id="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7500" cy="2857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2FC26B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8.75pt;margin-top:15pt;width:552pt;height:31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">
                <v:textbox>
                  <w:txbxContent>
                    <w:p w14:paraId="51561817" w14:textId="77777777" w:rsidR="009A47C3" w:rsidRDefault="009A47C3" w:rsidP="009A47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144"/>
                          <w:szCs w:val="144"/>
                        </w:rPr>
                      </w:pPr>
                      <w:r w:rsidRPr="009A47C3">
                        <w:rPr>
                          <w:rFonts w:ascii="Arial" w:hAnsi="Arial" w:cs="Arial"/>
                          <w:b/>
                          <w:bCs/>
                          <w:color w:val="FF0000"/>
                          <w:sz w:val="144"/>
                          <w:szCs w:val="144"/>
                        </w:rPr>
                        <w:t>ADVERTENCIA</w:t>
                      </w:r>
                    </w:p>
                    <w:p w14:paraId="6EE709E3" w14:textId="77777777" w:rsidR="009A47C3" w:rsidRPr="009A47C3" w:rsidRDefault="009A47C3" w:rsidP="009A47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144"/>
                          <w:szCs w:val="14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DAEFBA" wp14:editId="412B9D58">
                            <wp:extent cx="2857500" cy="2857500"/>
                            <wp:effectExtent l="0" t="0" r="0" b="0"/>
                            <wp:docPr id="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7500" cy="285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7547F5" w14:textId="1F9A9EAE" w:rsidR="009A47C3" w:rsidRPr="009A47C3" w:rsidRDefault="009A47C3" w:rsidP="009A47C3">
      <w:pPr>
        <w:shd w:val="clear" w:color="auto" w:fill="FFFFFF"/>
        <w:spacing w:before="384" w:after="384"/>
        <w:jc w:val="both"/>
        <w:textAlignment w:val="baseline"/>
        <w:rPr>
          <w:rFonts w:ascii="Arial" w:eastAsia="Times New Roman" w:hAnsi="Arial" w:cs="Arial"/>
          <w:b/>
          <w:bCs/>
          <w:color w:val="FF0000"/>
          <w:sz w:val="48"/>
          <w:szCs w:val="48"/>
        </w:rPr>
      </w:pPr>
      <w:r w:rsidRPr="009A47C3">
        <w:rPr>
          <w:rFonts w:ascii="Arial" w:eastAsia="Times New Roman" w:hAnsi="Arial" w:cs="Arial"/>
          <w:b/>
          <w:bCs/>
          <w:color w:val="FF0000"/>
          <w:sz w:val="48"/>
          <w:szCs w:val="48"/>
        </w:rPr>
        <w:t xml:space="preserve">PROHIBIDO HACER FOTOS O GRABAR VIDEOS EN CUALQUIER SOPORTE QUE CONTENGA DATOS PERSONALES CON EL FIN DE PUBLICARLO O COMPARTIRLO EN REDES SOCIALES (FACEBOOK, INSTAGRAM, </w:t>
      </w:r>
      <w:r w:rsidR="00675770">
        <w:rPr>
          <w:rFonts w:ascii="Arial" w:eastAsia="Times New Roman" w:hAnsi="Arial" w:cs="Arial"/>
          <w:b/>
          <w:bCs/>
          <w:color w:val="FF0000"/>
          <w:sz w:val="48"/>
          <w:szCs w:val="48"/>
        </w:rPr>
        <w:t xml:space="preserve">WHATSAPP, </w:t>
      </w:r>
      <w:r w:rsidRPr="009A47C3">
        <w:rPr>
          <w:rFonts w:ascii="Arial" w:eastAsia="Times New Roman" w:hAnsi="Arial" w:cs="Arial"/>
          <w:b/>
          <w:bCs/>
          <w:color w:val="FF0000"/>
          <w:sz w:val="48"/>
          <w:szCs w:val="48"/>
        </w:rPr>
        <w:t>TELEGRAM, ETC.) SIN EL CONSENTIMIENTO DEL AFECTADO</w:t>
      </w:r>
      <w:r w:rsidR="0065009C">
        <w:rPr>
          <w:rFonts w:ascii="Arial" w:eastAsia="Times New Roman" w:hAnsi="Arial" w:cs="Arial"/>
          <w:b/>
          <w:bCs/>
          <w:color w:val="FF0000"/>
          <w:sz w:val="48"/>
          <w:szCs w:val="48"/>
        </w:rPr>
        <w:t>.</w:t>
      </w:r>
    </w:p>
    <w:p w14:paraId="305663DD" w14:textId="77777777" w:rsidR="009A47C3" w:rsidRDefault="009A47C3" w:rsidP="009A47C3">
      <w:pPr>
        <w:jc w:val="center"/>
        <w:rPr>
          <w:rFonts w:ascii="Arial" w:hAnsi="Arial" w:cs="Arial"/>
          <w:b/>
          <w:bCs/>
          <w:color w:val="FF0000"/>
          <w:sz w:val="144"/>
          <w:szCs w:val="144"/>
        </w:rPr>
      </w:pPr>
    </w:p>
    <w:p w14:paraId="7D41D14D" w14:textId="77777777" w:rsidR="009A47C3" w:rsidRDefault="009A47C3" w:rsidP="009A47C3">
      <w:pPr>
        <w:jc w:val="center"/>
        <w:rPr>
          <w:rFonts w:ascii="Arial" w:hAnsi="Arial" w:cs="Arial"/>
          <w:b/>
          <w:bCs/>
          <w:color w:val="FF0000"/>
          <w:sz w:val="144"/>
          <w:szCs w:val="144"/>
        </w:rPr>
      </w:pPr>
    </w:p>
    <w:p w14:paraId="610763C4" w14:textId="77777777" w:rsidR="000D0CF7" w:rsidRPr="001F7080" w:rsidRDefault="009A47C3" w:rsidP="00D431F2">
      <w:pPr>
        <w:jc w:val="center"/>
        <w:rPr>
          <w:rFonts w:ascii="Arial" w:hAnsi="Arial" w:cs="Arial"/>
          <w:b/>
          <w:bCs/>
          <w:color w:val="FF0000"/>
          <w:sz w:val="96"/>
          <w:szCs w:val="96"/>
        </w:rPr>
      </w:pPr>
      <w:r w:rsidRPr="001F7080">
        <w:rPr>
          <w:rFonts w:ascii="Arial" w:hAnsi="Arial" w:cs="Arial"/>
          <w:b/>
          <w:bCs/>
          <w:color w:val="FF0000"/>
          <w:sz w:val="96"/>
          <w:szCs w:val="96"/>
        </w:rPr>
        <w:lastRenderedPageBreak/>
        <w:t>ADVERTENCIA</w:t>
      </w:r>
    </w:p>
    <w:p w14:paraId="738B4C83" w14:textId="77777777" w:rsidR="009A47C3" w:rsidRPr="001F7080" w:rsidRDefault="009A47C3" w:rsidP="00D431F2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1F7080">
        <w:rPr>
          <w:rFonts w:ascii="Arial" w:eastAsia="Times New Roman" w:hAnsi="Arial" w:cs="Arial"/>
          <w:b/>
          <w:bCs/>
          <w:color w:val="FF0000"/>
          <w:sz w:val="32"/>
          <w:szCs w:val="32"/>
          <w:highlight w:val="yellow"/>
        </w:rPr>
        <w:t>SOBRE EL ENVIO DE FOTOGRAFÍAS O VIDEOS DE MENORES O DE SUS DATOS DE CARÁCTER PERSONAL Y SU PUBLICACIÓN O DIFUSIÓN EN REDES SOCIALES O A TRAVÉS DE MENSAJERÍA INSTANTANEA</w:t>
      </w:r>
    </w:p>
    <w:p w14:paraId="42033686" w14:textId="77777777" w:rsidR="009A47C3" w:rsidRPr="009C203C" w:rsidRDefault="009A47C3" w:rsidP="009C203C">
      <w:pPr>
        <w:jc w:val="both"/>
        <w:rPr>
          <w:rStyle w:val="nfasis"/>
          <w:rFonts w:ascii="Arial" w:hAnsi="Arial" w:cs="Arial"/>
          <w:sz w:val="24"/>
          <w:szCs w:val="24"/>
          <w:shd w:val="clear" w:color="auto" w:fill="FBFBFB"/>
        </w:rPr>
      </w:pPr>
      <w:r w:rsidRPr="009C203C">
        <w:rPr>
          <w:rFonts w:ascii="Arial" w:hAnsi="Arial" w:cs="Arial"/>
          <w:sz w:val="24"/>
          <w:szCs w:val="24"/>
          <w:shd w:val="clear" w:color="auto" w:fill="FBFBFB"/>
        </w:rPr>
        <w:t xml:space="preserve">Según la Ley de Protección del Menor </w:t>
      </w:r>
      <w:r w:rsidR="009C203C" w:rsidRPr="009C203C">
        <w:rPr>
          <w:rFonts w:ascii="Arial" w:hAnsi="Arial" w:cs="Arial"/>
          <w:sz w:val="24"/>
          <w:szCs w:val="24"/>
          <w:shd w:val="clear" w:color="auto" w:fill="FBFBFB"/>
        </w:rPr>
        <w:t xml:space="preserve">se </w:t>
      </w:r>
      <w:r w:rsidRPr="009C203C">
        <w:rPr>
          <w:rFonts w:ascii="Arial" w:hAnsi="Arial" w:cs="Arial"/>
          <w:sz w:val="24"/>
          <w:szCs w:val="24"/>
          <w:shd w:val="clear" w:color="auto" w:fill="FBFBFB"/>
        </w:rPr>
        <w:t>prohíbe, entre otras cosas, la </w:t>
      </w:r>
      <w:r w:rsidRPr="009C203C">
        <w:rPr>
          <w:rStyle w:val="nfasis"/>
          <w:rFonts w:ascii="Arial" w:hAnsi="Arial" w:cs="Arial"/>
          <w:sz w:val="24"/>
          <w:szCs w:val="24"/>
          <w:shd w:val="clear" w:color="auto" w:fill="FBFBFB"/>
        </w:rPr>
        <w:t>"difusión de información o cualquier utilización de su imagen o su nombre en los medios de comunicación que pueda implicar menoscabo de su honra o reputación, o que sea contraria a sus intereses incluso si consta el consentimiento del menor." </w:t>
      </w:r>
    </w:p>
    <w:p w14:paraId="104F931E" w14:textId="77777777" w:rsidR="009C203C" w:rsidRPr="009C203C" w:rsidRDefault="009C203C" w:rsidP="009C203C">
      <w:pPr>
        <w:jc w:val="both"/>
        <w:rPr>
          <w:rStyle w:val="nfasis"/>
          <w:rFonts w:ascii="Arial" w:hAnsi="Arial" w:cs="Arial"/>
          <w:color w:val="444444"/>
          <w:sz w:val="24"/>
          <w:szCs w:val="24"/>
          <w:shd w:val="clear" w:color="auto" w:fill="FBFBFB"/>
        </w:rPr>
      </w:pPr>
    </w:p>
    <w:p w14:paraId="57CB909B" w14:textId="306F1F12" w:rsidR="009C203C" w:rsidRPr="001F7080" w:rsidRDefault="009C203C" w:rsidP="009C203C">
      <w:pPr>
        <w:jc w:val="both"/>
        <w:rPr>
          <w:rFonts w:ascii="Arial" w:hAnsi="Arial" w:cs="Arial"/>
          <w:sz w:val="24"/>
          <w:szCs w:val="24"/>
        </w:rPr>
      </w:pPr>
      <w:r w:rsidRPr="001F7080">
        <w:rPr>
          <w:rFonts w:ascii="Arial" w:hAnsi="Arial" w:cs="Arial"/>
          <w:sz w:val="24"/>
          <w:szCs w:val="24"/>
        </w:rPr>
        <w:t>Ahora bien:</w:t>
      </w:r>
    </w:p>
    <w:p w14:paraId="601E9ED7" w14:textId="77777777" w:rsidR="001F7080" w:rsidRPr="001F7080" w:rsidRDefault="001F7080" w:rsidP="001F708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pacing w:val="2"/>
        </w:rPr>
      </w:pPr>
      <w:r w:rsidRPr="001F7080">
        <w:rPr>
          <w:rFonts w:ascii="Arial" w:hAnsi="Arial" w:cs="Arial"/>
          <w:spacing w:val="2"/>
        </w:rPr>
        <w:t>La </w:t>
      </w:r>
      <w:hyperlink r:id="rId7" w:history="1">
        <w:r w:rsidRPr="001F7080">
          <w:rPr>
            <w:rStyle w:val="Hipervnculo"/>
            <w:rFonts w:ascii="Arial" w:hAnsi="Arial" w:cs="Arial"/>
            <w:color w:val="auto"/>
            <w:spacing w:val="2"/>
            <w:u w:val="none"/>
            <w:bdr w:val="none" w:sz="0" w:space="0" w:color="auto" w:frame="1"/>
          </w:rPr>
          <w:t>Agencia Española de Protección de Datos</w:t>
        </w:r>
      </w:hyperlink>
      <w:r w:rsidRPr="001F7080">
        <w:rPr>
          <w:rFonts w:ascii="Arial" w:hAnsi="Arial" w:cs="Arial"/>
          <w:spacing w:val="2"/>
        </w:rPr>
        <w:t>, ha presentado recientemente junto al Ministerio de Educación, Cultura y Deporte una serie de materiales destinados a potenciar el conocimiento de la normativa de privacidad entre familias y centros escolares.</w:t>
      </w:r>
    </w:p>
    <w:p w14:paraId="053992C1" w14:textId="4981B2CA" w:rsidR="00D431F2" w:rsidRPr="001F7080" w:rsidRDefault="001F7080" w:rsidP="001F708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pacing w:val="2"/>
        </w:rPr>
      </w:pPr>
      <w:r w:rsidRPr="001F7080">
        <w:rPr>
          <w:rFonts w:ascii="Arial" w:hAnsi="Arial" w:cs="Arial"/>
          <w:spacing w:val="2"/>
        </w:rPr>
        <w:t>En concreto, la AEPD, pone a disposición de los centros docentes una </w:t>
      </w:r>
      <w:hyperlink r:id="rId8" w:history="1">
        <w:r w:rsidRPr="001F7080">
          <w:rPr>
            <w:rStyle w:val="Hipervnculo"/>
            <w:rFonts w:ascii="Arial" w:hAnsi="Arial" w:cs="Arial"/>
            <w:color w:val="auto"/>
            <w:spacing w:val="2"/>
            <w:u w:val="none"/>
            <w:bdr w:val="none" w:sz="0" w:space="0" w:color="auto" w:frame="1"/>
          </w:rPr>
          <w:t>guía para facilitar el conocimiento de la LOPD entre profesores, padres y alumnos</w:t>
        </w:r>
      </w:hyperlink>
      <w:r w:rsidRPr="001F7080">
        <w:rPr>
          <w:rFonts w:ascii="Arial" w:hAnsi="Arial" w:cs="Arial"/>
          <w:spacing w:val="2"/>
        </w:rPr>
        <w:t xml:space="preserve">. De esta guía, hay que destacar </w:t>
      </w:r>
      <w:r>
        <w:rPr>
          <w:rFonts w:ascii="Arial" w:hAnsi="Arial" w:cs="Arial"/>
          <w:spacing w:val="2"/>
        </w:rPr>
        <w:t xml:space="preserve">el </w:t>
      </w:r>
      <w:r w:rsidRPr="001F7080">
        <w:rPr>
          <w:rFonts w:ascii="Arial" w:hAnsi="Arial" w:cs="Arial"/>
          <w:spacing w:val="2"/>
        </w:rPr>
        <w:t xml:space="preserve">Decálogo para un correcto uso de los datos de carácter personal en los centros educativos, según el cual: </w:t>
      </w:r>
    </w:p>
    <w:p w14:paraId="0FB4BAB0" w14:textId="77777777" w:rsidR="001F7080" w:rsidRPr="001F7080" w:rsidRDefault="001F7080" w:rsidP="001F708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pacing w:val="2"/>
        </w:rPr>
      </w:pPr>
    </w:p>
    <w:p w14:paraId="0CBFB7FB" w14:textId="45807947" w:rsidR="009C203C" w:rsidRPr="001F7080" w:rsidRDefault="001F7080" w:rsidP="009C203C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1F7080">
        <w:rPr>
          <w:rFonts w:ascii="Arial" w:hAnsi="Arial" w:cs="Arial"/>
          <w:i/>
          <w:iCs/>
          <w:sz w:val="24"/>
          <w:szCs w:val="24"/>
        </w:rPr>
        <w:t>“</w:t>
      </w:r>
      <w:r w:rsidR="009C203C" w:rsidRPr="001F7080">
        <w:rPr>
          <w:rFonts w:ascii="Arial" w:hAnsi="Arial" w:cs="Arial"/>
          <w:i/>
          <w:iCs/>
          <w:sz w:val="24"/>
          <w:szCs w:val="24"/>
        </w:rPr>
        <w:t>¿Pueden los familiares de los alumnos que participan en un evento abierto a las familias dentro del colegio grabar imágenes del evento?</w:t>
      </w:r>
    </w:p>
    <w:p w14:paraId="3201BEB3" w14:textId="77777777" w:rsidR="009C203C" w:rsidRPr="001F7080" w:rsidRDefault="009C203C" w:rsidP="009C203C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E327A1">
        <w:rPr>
          <w:rFonts w:ascii="Arial" w:hAnsi="Arial" w:cs="Arial"/>
          <w:b/>
          <w:i/>
          <w:iCs/>
          <w:color w:val="FF0000"/>
          <w:sz w:val="24"/>
          <w:szCs w:val="24"/>
          <w:highlight w:val="yellow"/>
        </w:rPr>
        <w:t>Sí, siempre y cuando se trate de imágenes captadas exclusivamente para su</w:t>
      </w:r>
      <w:r w:rsidRPr="00E327A1">
        <w:rPr>
          <w:rFonts w:ascii="Arial" w:hAnsi="Arial" w:cs="Arial"/>
          <w:i/>
          <w:iCs/>
          <w:color w:val="FF0000"/>
          <w:sz w:val="24"/>
          <w:szCs w:val="24"/>
          <w:highlight w:val="yellow"/>
        </w:rPr>
        <w:t xml:space="preserve"> </w:t>
      </w:r>
      <w:r w:rsidRPr="00E327A1">
        <w:rPr>
          <w:rFonts w:ascii="Arial" w:hAnsi="Arial" w:cs="Arial"/>
          <w:b/>
          <w:bCs/>
          <w:i/>
          <w:iCs/>
          <w:color w:val="FF0000"/>
          <w:sz w:val="24"/>
          <w:szCs w:val="24"/>
          <w:highlight w:val="yellow"/>
        </w:rPr>
        <w:t xml:space="preserve">uso </w:t>
      </w:r>
      <w:r w:rsidRPr="001F7080">
        <w:rPr>
          <w:rFonts w:ascii="Arial" w:hAnsi="Arial" w:cs="Arial"/>
          <w:b/>
          <w:bCs/>
          <w:i/>
          <w:iCs/>
          <w:color w:val="FF0000"/>
          <w:sz w:val="24"/>
          <w:szCs w:val="24"/>
          <w:highlight w:val="yellow"/>
        </w:rPr>
        <w:t>personal y doméstico,</w:t>
      </w:r>
      <w:r w:rsidRPr="001F7080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 xml:space="preserve"> </w:t>
      </w:r>
      <w:r w:rsidRPr="001F7080">
        <w:rPr>
          <w:rFonts w:ascii="Arial" w:hAnsi="Arial" w:cs="Arial"/>
          <w:i/>
          <w:iCs/>
          <w:sz w:val="24"/>
          <w:szCs w:val="24"/>
        </w:rPr>
        <w:t>pues en ese caso esta actividad está excluida de la aplicación de la normativa de protección de datos.</w:t>
      </w:r>
    </w:p>
    <w:p w14:paraId="07FD9A72" w14:textId="77777777" w:rsidR="009C203C" w:rsidRPr="001F7080" w:rsidRDefault="009C203C" w:rsidP="009C203C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4"/>
          <w:szCs w:val="24"/>
          <w:lang w:eastAsia="en-US"/>
        </w:rPr>
      </w:pPr>
    </w:p>
    <w:p w14:paraId="271AAA7B" w14:textId="77777777" w:rsidR="009C203C" w:rsidRPr="001F7080" w:rsidRDefault="009C203C" w:rsidP="009C203C">
      <w:pPr>
        <w:jc w:val="both"/>
        <w:rPr>
          <w:rFonts w:ascii="Arial" w:hAnsi="Arial" w:cs="Arial"/>
          <w:b/>
          <w:bCs/>
          <w:i/>
          <w:iCs/>
          <w:color w:val="FF0000"/>
          <w:sz w:val="24"/>
          <w:szCs w:val="24"/>
        </w:rPr>
      </w:pPr>
      <w:r w:rsidRPr="001F7080">
        <w:rPr>
          <w:rFonts w:ascii="Arial" w:hAnsi="Arial" w:cs="Arial"/>
          <w:b/>
          <w:bCs/>
          <w:i/>
          <w:iCs/>
          <w:color w:val="FF0000"/>
          <w:sz w:val="24"/>
          <w:szCs w:val="24"/>
          <w:highlight w:val="yellow"/>
        </w:rPr>
        <w:t xml:space="preserve">¿Los familiares de otros niños pueden publicar fotos de mi hijo en redes sociales sin mi </w:t>
      </w:r>
      <w:bookmarkStart w:id="0" w:name="_GoBack"/>
      <w:bookmarkEnd w:id="0"/>
      <w:r w:rsidRPr="001F7080">
        <w:rPr>
          <w:rFonts w:ascii="Arial" w:hAnsi="Arial" w:cs="Arial"/>
          <w:b/>
          <w:bCs/>
          <w:i/>
          <w:iCs/>
          <w:color w:val="FF0000"/>
          <w:sz w:val="24"/>
          <w:szCs w:val="24"/>
          <w:highlight w:val="yellow"/>
        </w:rPr>
        <w:t>consentimiento?</w:t>
      </w:r>
    </w:p>
    <w:p w14:paraId="53AB07D5" w14:textId="0CBD7BFA" w:rsidR="009A47C3" w:rsidRPr="001F7080" w:rsidRDefault="009C203C" w:rsidP="009C203C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1F7080">
        <w:rPr>
          <w:rFonts w:ascii="Arial" w:hAnsi="Arial" w:cs="Arial"/>
          <w:b/>
          <w:bCs/>
          <w:i/>
          <w:iCs/>
          <w:color w:val="FF0000"/>
          <w:sz w:val="24"/>
          <w:szCs w:val="24"/>
          <w:highlight w:val="yellow"/>
        </w:rPr>
        <w:t>No</w:t>
      </w:r>
      <w:r w:rsidRPr="001F7080">
        <w:rPr>
          <w:rFonts w:ascii="Arial" w:hAnsi="Arial" w:cs="Arial"/>
          <w:i/>
          <w:iCs/>
          <w:color w:val="FF0000"/>
          <w:sz w:val="24"/>
          <w:szCs w:val="24"/>
          <w:highlight w:val="yellow"/>
        </w:rPr>
        <w:t xml:space="preserve">. Si las imágenes captadas por los familiares se difundieran fuera del ámbito privado, familiar y de amistad, por </w:t>
      </w:r>
      <w:r w:rsidR="00D431F2" w:rsidRPr="001F7080">
        <w:rPr>
          <w:rFonts w:ascii="Arial" w:hAnsi="Arial" w:cs="Arial"/>
          <w:i/>
          <w:iCs/>
          <w:color w:val="FF0000"/>
          <w:sz w:val="24"/>
          <w:szCs w:val="24"/>
          <w:highlight w:val="yellow"/>
        </w:rPr>
        <w:t>ejemplo,</w:t>
      </w:r>
      <w:r w:rsidRPr="001F7080">
        <w:rPr>
          <w:rFonts w:ascii="Arial" w:hAnsi="Arial" w:cs="Arial"/>
          <w:i/>
          <w:iCs/>
          <w:color w:val="FF0000"/>
          <w:sz w:val="24"/>
          <w:szCs w:val="24"/>
          <w:highlight w:val="yellow"/>
        </w:rPr>
        <w:t xml:space="preserve"> mediante su publicación en Internet accesible en abierto, los familiares asumirían la responsabilidad por la comunicación de las imágenes a terceros que no podrían realizar salvo que hubieran obtenido el consentimiento previo de los interesados.</w:t>
      </w:r>
      <w:r w:rsidRPr="001F7080">
        <w:rPr>
          <w:rFonts w:ascii="Arial" w:hAnsi="Arial" w:cs="Arial"/>
          <w:i/>
          <w:iCs/>
          <w:color w:val="FF0000"/>
          <w:sz w:val="24"/>
          <w:szCs w:val="24"/>
        </w:rPr>
        <w:t xml:space="preserve"> </w:t>
      </w:r>
      <w:r w:rsidR="001F7080" w:rsidRPr="001F7080">
        <w:rPr>
          <w:rFonts w:ascii="Arial" w:hAnsi="Arial" w:cs="Arial"/>
          <w:i/>
          <w:iCs/>
          <w:color w:val="FF0000"/>
          <w:sz w:val="24"/>
          <w:szCs w:val="24"/>
        </w:rPr>
        <w:t>“</w:t>
      </w:r>
    </w:p>
    <w:p w14:paraId="635865A5" w14:textId="77777777" w:rsidR="00D431F2" w:rsidRDefault="00D431F2" w:rsidP="009C203C">
      <w:pPr>
        <w:shd w:val="clear" w:color="auto" w:fill="FFFFFF"/>
        <w:spacing w:before="384" w:after="384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2F0EEB">
        <w:rPr>
          <w:rFonts w:ascii="Arial" w:eastAsia="Times New Roman" w:hAnsi="Arial" w:cs="Arial"/>
          <w:b/>
          <w:bCs/>
          <w:sz w:val="24"/>
          <w:szCs w:val="24"/>
        </w:rPr>
        <w:t xml:space="preserve">LA DIRECCIÓN DE ESTE CENTRO EDUCATIVO ADVIERTE A LOS ALUMNOS/AS DEL CENTRO Y A LOS PADRES, MADRES O TUTORES QUE ESTÁ PROHIBIDO HACER FOTOGRAFÍAS O GRABAR VIDEOS </w:t>
      </w:r>
      <w:r w:rsidRPr="00D431F2">
        <w:rPr>
          <w:rFonts w:ascii="Arial" w:eastAsia="Times New Roman" w:hAnsi="Arial" w:cs="Arial"/>
          <w:b/>
          <w:bCs/>
          <w:sz w:val="24"/>
          <w:szCs w:val="24"/>
        </w:rPr>
        <w:t>EN</w:t>
      </w:r>
      <w:r w:rsidRPr="002F0EEB">
        <w:rPr>
          <w:rFonts w:ascii="Arial" w:eastAsia="Times New Roman" w:hAnsi="Arial" w:cs="Arial"/>
          <w:b/>
          <w:bCs/>
          <w:sz w:val="24"/>
          <w:szCs w:val="24"/>
        </w:rPr>
        <w:t xml:space="preserve"> CUALQUIER SOPORTE QUE CONTENGA DATOS DE CARÁCTER PERSONAL DE LOS ALUMNOS Y ALUMNAS DEL CENTRO CON EL FIN DE PUBLICARLO O COMPARTIRLO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51406107" w14:textId="77777777" w:rsidR="00D431F2" w:rsidRPr="00D431F2" w:rsidRDefault="00D431F2" w:rsidP="009C203C">
      <w:pPr>
        <w:shd w:val="clear" w:color="auto" w:fill="FFFFFF"/>
        <w:spacing w:before="384" w:after="384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2F0EEB">
        <w:rPr>
          <w:rFonts w:ascii="Arial" w:eastAsia="Times New Roman" w:hAnsi="Arial" w:cs="Arial"/>
          <w:b/>
          <w:bCs/>
          <w:sz w:val="24"/>
          <w:szCs w:val="24"/>
        </w:rPr>
        <w:t>EN BASE A</w:t>
      </w:r>
      <w:r w:rsidRPr="00D431F2">
        <w:rPr>
          <w:rFonts w:ascii="Arial" w:eastAsia="Times New Roman" w:hAnsi="Arial" w:cs="Arial"/>
          <w:b/>
          <w:bCs/>
          <w:sz w:val="24"/>
          <w:szCs w:val="24"/>
        </w:rPr>
        <w:t xml:space="preserve"> LA NORMATIVA EXPLICADA ANTERIORMENTE, </w:t>
      </w:r>
      <w:r w:rsidRPr="002F0EEB">
        <w:rPr>
          <w:rFonts w:ascii="Arial" w:eastAsia="Times New Roman" w:hAnsi="Arial" w:cs="Arial"/>
          <w:b/>
          <w:bCs/>
          <w:sz w:val="24"/>
          <w:szCs w:val="24"/>
        </w:rPr>
        <w:t>LA DIRECCIÓN DE ESTE CENTRO EDUCATIVO LES ADVIERTE QUE, SON LOS USUARIOS QUIENES UTILIZAN EL SERVICIO DE MENSAJERÍA Y QUIENES, DE FORMA BIDIRECCIONAL, GESTIONAN LOS CONTENIDOS DE LAS COMUNICACIONES, POR TANTO, SI LOS DATOS PERSONALES/IMÁGENES CAPTADAS POR LOS FAMILIARES SE DIFUNDIERAN FUERA DEL ÁMBITO PRIVADO, FAMILIAR Y DE AMISTAD, POR EJEMPLO MEDIANTE SU PUBLICACIÓN EN INTERNET ACCESIBLE EN “ABIERTO”, LOS FAMILIARES ASUMIRÍAN LA RESPONSABILIDAD POR LA COMUNICACIÓN DE LAS IMÁGENES A TERCEROS QUE NO PODRÍAN REALIZAR SALVO QUE HUBIERAN OBTENIDO EL CONSENTIMIENTO PREVIO DE LOS INTERESADOS</w:t>
      </w:r>
      <w:r w:rsidRPr="00D431F2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2DD72D93" w14:textId="77777777" w:rsidR="002F0EEB" w:rsidRPr="002F0EEB" w:rsidRDefault="00D431F2" w:rsidP="009C203C">
      <w:pPr>
        <w:shd w:val="clear" w:color="auto" w:fill="FFFFFF"/>
        <w:spacing w:before="384" w:after="384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2F0EEB">
        <w:rPr>
          <w:rFonts w:ascii="Arial" w:eastAsia="Times New Roman" w:hAnsi="Arial" w:cs="Arial"/>
          <w:b/>
          <w:bCs/>
          <w:sz w:val="24"/>
          <w:szCs w:val="24"/>
        </w:rPr>
        <w:t>FDO. LA DIRECCIÓN DEL CENTRO</w:t>
      </w:r>
    </w:p>
    <w:sectPr w:rsidR="002F0EEB" w:rsidRPr="002F0EEB" w:rsidSect="009A47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305"/>
    <w:rsid w:val="000D0CF7"/>
    <w:rsid w:val="001F7080"/>
    <w:rsid w:val="002F0EEB"/>
    <w:rsid w:val="0031533C"/>
    <w:rsid w:val="004C623C"/>
    <w:rsid w:val="005C0F89"/>
    <w:rsid w:val="0065009C"/>
    <w:rsid w:val="00675770"/>
    <w:rsid w:val="007D0305"/>
    <w:rsid w:val="009A47C3"/>
    <w:rsid w:val="009C203C"/>
    <w:rsid w:val="00D431F2"/>
    <w:rsid w:val="00E3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CB9B"/>
  <w15:chartTrackingRefBased/>
  <w15:docId w15:val="{0AEF8EFE-DECB-4D84-AB39-A9D3F8FC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305"/>
    <w:pPr>
      <w:spacing w:after="0" w:line="240" w:lineRule="auto"/>
      <w:jc w:val="left"/>
    </w:pPr>
    <w:rPr>
      <w:rFonts w:ascii="Calibri" w:hAnsi="Calibri" w:cs="Calibri"/>
      <w:lang w:eastAsia="es-ES"/>
    </w:rPr>
  </w:style>
  <w:style w:type="paragraph" w:styleId="Ttulo1">
    <w:name w:val="heading 1"/>
    <w:basedOn w:val="Normal"/>
    <w:link w:val="Ttulo1Car"/>
    <w:uiPriority w:val="9"/>
    <w:qFormat/>
    <w:rsid w:val="002F0EE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7D0305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2F0EEB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author">
    <w:name w:val="author"/>
    <w:basedOn w:val="Fuentedeprrafopredeter"/>
    <w:rsid w:val="002F0EEB"/>
  </w:style>
  <w:style w:type="character" w:styleId="Hipervnculo">
    <w:name w:val="Hyperlink"/>
    <w:basedOn w:val="Fuentedeprrafopredeter"/>
    <w:uiPriority w:val="99"/>
    <w:semiHidden/>
    <w:unhideWhenUsed/>
    <w:rsid w:val="002F0EEB"/>
    <w:rPr>
      <w:color w:val="0000FF"/>
      <w:u w:val="single"/>
    </w:rPr>
  </w:style>
  <w:style w:type="character" w:customStyle="1" w:styleId="meta-prep">
    <w:name w:val="meta-prep"/>
    <w:basedOn w:val="Fuentedeprrafopredeter"/>
    <w:rsid w:val="002F0EEB"/>
  </w:style>
  <w:style w:type="character" w:customStyle="1" w:styleId="posted-in">
    <w:name w:val="posted-in"/>
    <w:basedOn w:val="Fuentedeprrafopredeter"/>
    <w:rsid w:val="002F0EEB"/>
  </w:style>
  <w:style w:type="character" w:customStyle="1" w:styleId="comments-link">
    <w:name w:val="comments-link"/>
    <w:basedOn w:val="Fuentedeprrafopredeter"/>
    <w:rsid w:val="002F0EEB"/>
  </w:style>
  <w:style w:type="character" w:customStyle="1" w:styleId="mdash">
    <w:name w:val="mdash"/>
    <w:basedOn w:val="Fuentedeprrafopredeter"/>
    <w:rsid w:val="002F0EEB"/>
  </w:style>
  <w:style w:type="paragraph" w:styleId="NormalWeb">
    <w:name w:val="Normal (Web)"/>
    <w:basedOn w:val="Normal"/>
    <w:uiPriority w:val="99"/>
    <w:unhideWhenUsed/>
    <w:rsid w:val="002F0E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55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decideseninternet.es/agpd1/images/guias/GuiaCentros/GuiaCentrosEducativo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gpd.e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FD58E-DE77-4711-AF2A-A243ACA94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Ortega Gallego</dc:creator>
  <cp:keywords/>
  <dc:description/>
  <cp:lastModifiedBy>MD</cp:lastModifiedBy>
  <cp:revision>4</cp:revision>
  <dcterms:created xsi:type="dcterms:W3CDTF">2019-12-15T20:28:00Z</dcterms:created>
  <dcterms:modified xsi:type="dcterms:W3CDTF">2019-12-16T10:07:00Z</dcterms:modified>
</cp:coreProperties>
</file>