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702"/>
        <w:gridCol w:w="2852"/>
        <w:gridCol w:w="4166"/>
      </w:tblGrid>
      <w:tr w:rsidR="002C1541" w:rsidTr="002C1541">
        <w:tc>
          <w:tcPr>
            <w:tcW w:w="1702" w:type="dxa"/>
            <w:hideMark/>
          </w:tcPr>
          <w:p w:rsidR="002C1541" w:rsidRDefault="002C1541" w:rsidP="0076310A">
            <w:pPr>
              <w:pStyle w:val="Encabezado"/>
              <w:rPr>
                <w:szCs w:val="4"/>
              </w:rPr>
            </w:pPr>
            <w:r>
              <w:object w:dxaOrig="3345" w:dyaOrig="3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4.25pt;height:74.25pt" o:ole="">
                  <v:imagedata r:id="rId5" o:title=""/>
                </v:shape>
                <o:OLEObject Type="Embed" ProgID="PBrush" ShapeID="_x0000_i1025" DrawAspect="Content" ObjectID="_1645444430" r:id="rId6"/>
              </w:object>
            </w:r>
          </w:p>
        </w:tc>
        <w:tc>
          <w:tcPr>
            <w:tcW w:w="2852" w:type="dxa"/>
            <w:vAlign w:val="center"/>
            <w:hideMark/>
          </w:tcPr>
          <w:p w:rsidR="002C1541" w:rsidRPr="00D16283" w:rsidRDefault="002C1541" w:rsidP="0076310A">
            <w:pPr>
              <w:pStyle w:val="Encabezado"/>
              <w:rPr>
                <w:b/>
                <w:szCs w:val="4"/>
              </w:rPr>
            </w:pPr>
          </w:p>
        </w:tc>
        <w:tc>
          <w:tcPr>
            <w:tcW w:w="4166" w:type="dxa"/>
          </w:tcPr>
          <w:p w:rsidR="002C1541" w:rsidRDefault="002C1541" w:rsidP="0076310A">
            <w:pPr>
              <w:pStyle w:val="Encabezado"/>
              <w:jc w:val="right"/>
              <w:rPr>
                <w:szCs w:val="4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CONSEJERÍA DE EDUCACIÓN</w:t>
            </w:r>
            <w:r>
              <w:rPr>
                <w:rFonts w:ascii="Garamond" w:hAnsi="Garamond"/>
                <w:sz w:val="16"/>
                <w:szCs w:val="16"/>
              </w:rPr>
              <w:t xml:space="preserve"> </w:t>
            </w:r>
            <w:r>
              <w:rPr>
                <w:rFonts w:ascii="Garamond" w:hAnsi="Garamond"/>
                <w:noProof/>
                <w:lang w:val="es-ES"/>
              </w:rPr>
              <w:drawing>
                <wp:inline distT="0" distB="0" distL="0" distR="0">
                  <wp:extent cx="381000" cy="352425"/>
                  <wp:effectExtent l="19050" t="0" r="0" b="0"/>
                  <wp:docPr id="3" name="Imagen 2" descr="http://tbn0.google.com/images?q=tbn:kdMQrugnQY8p1M:http://www.worldflags.es/ampliaciones/338aMADRIDXS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bn0.google.com/images?q=tbn:kdMQrugnQY8p1M:http://www.worldflags.es/ampliaciones/338aMADRIDX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b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ascii="Garamond" w:hAnsi="Garamond"/>
              </w:rPr>
              <w:t xml:space="preserve">                                                          </w:t>
            </w:r>
            <w:r>
              <w:rPr>
                <w:rFonts w:ascii="Arial" w:hAnsi="Arial"/>
                <w:b/>
                <w:sz w:val="20"/>
                <w:szCs w:val="20"/>
              </w:rPr>
              <w:t xml:space="preserve">    </w:t>
            </w:r>
            <w:r>
              <w:rPr>
                <w:rFonts w:ascii="Garamond" w:hAnsi="Garamond"/>
                <w:b/>
                <w:sz w:val="18"/>
                <w:szCs w:val="18"/>
              </w:rPr>
              <w:t xml:space="preserve">                               </w:t>
            </w:r>
            <w:r>
              <w:rPr>
                <w:rFonts w:ascii="Garamond" w:hAnsi="Garamond"/>
                <w:b/>
                <w:sz w:val="36"/>
                <w:szCs w:val="36"/>
              </w:rPr>
              <w:t xml:space="preserve">                                   </w:t>
            </w:r>
            <w:r>
              <w:rPr>
                <w:rFonts w:ascii="Arial" w:hAnsi="Arial"/>
                <w:b/>
                <w:sz w:val="28"/>
                <w:szCs w:val="28"/>
              </w:rPr>
              <w:t>Comunidad de Madrid</w:t>
            </w:r>
          </w:p>
          <w:p w:rsidR="002C1541" w:rsidRDefault="002C1541" w:rsidP="0076310A">
            <w:pPr>
              <w:pStyle w:val="Encabezad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CURSO 2019-2020</w:t>
            </w:r>
          </w:p>
          <w:p w:rsidR="002C1541" w:rsidRDefault="002C1541" w:rsidP="0076310A">
            <w:pPr>
              <w:pStyle w:val="Encabezado"/>
              <w:jc w:val="right"/>
              <w:rPr>
                <w:szCs w:val="4"/>
              </w:rPr>
            </w:pPr>
          </w:p>
        </w:tc>
      </w:tr>
    </w:tbl>
    <w:p w:rsidR="00A25AA1" w:rsidRDefault="00A25AA1" w:rsidP="00A25AA1"/>
    <w:p w:rsidR="00A25AA1" w:rsidRDefault="000C5399" w:rsidP="00A25AA1">
      <w:r>
        <w:t xml:space="preserve">Estimadas familias, </w:t>
      </w:r>
    </w:p>
    <w:p w:rsidR="006C0622" w:rsidRDefault="000C5399" w:rsidP="006C0622">
      <w:pPr>
        <w:jc w:val="both"/>
      </w:pPr>
      <w:r>
        <w:t xml:space="preserve">Ante la suspensión temporal de la actividad educativa presencial </w:t>
      </w:r>
      <w:r w:rsidR="00A27ABE">
        <w:t xml:space="preserve">hasta el 26 de marzo, </w:t>
      </w:r>
      <w:r>
        <w:t xml:space="preserve">en todos los centros y etapas, ciclos, grados, cursos y niveles de enseñanza, que prevé el punto primero de la Orden 338/2020, de 9 de marzo, de la Consejería de Sanidad por la que se adoptan medidas preventivas y recomendaciones de salud pública en la Comunidad de Madrid como consecuencia de la situación y evolución del Coronavirus (COVID-19), y siguiendo la recomendación de dar continuidad a las actividades educativas a través de las modalidades a distancia y online, </w:t>
      </w:r>
      <w:r w:rsidR="006C0622">
        <w:t>desde el Centro se procederá de la siguiente forma:</w:t>
      </w:r>
    </w:p>
    <w:p w:rsidR="00A25AA1" w:rsidRDefault="00A25AA1" w:rsidP="006C0622">
      <w:pPr>
        <w:pStyle w:val="Prrafodelista"/>
        <w:numPr>
          <w:ilvl w:val="0"/>
          <w:numId w:val="1"/>
        </w:numPr>
        <w:jc w:val="both"/>
      </w:pPr>
      <w:r>
        <w:t>El</w:t>
      </w:r>
      <w:r w:rsidR="008C3970">
        <w:t>/la</w:t>
      </w:r>
      <w:r>
        <w:t xml:space="preserve"> tutor</w:t>
      </w:r>
      <w:r w:rsidR="008C3970">
        <w:t>/a</w:t>
      </w:r>
      <w:r>
        <w:t xml:space="preserve"> de cada grupo se pondrá en contacto con todas las familias a través de la aplicación Roble, para indicar la planificación educativa de sus hijos/as </w:t>
      </w:r>
      <w:r w:rsidR="008C3970">
        <w:t>para estos d</w:t>
      </w:r>
      <w:r>
        <w:t>ías de suspensión de la actividad educativa presencial</w:t>
      </w:r>
      <w:r w:rsidR="008C3970">
        <w:t>.</w:t>
      </w:r>
    </w:p>
    <w:p w:rsidR="008C3970" w:rsidRDefault="008C3970" w:rsidP="00A25AA1">
      <w:pPr>
        <w:pStyle w:val="Prrafodelista"/>
        <w:numPr>
          <w:ilvl w:val="0"/>
          <w:numId w:val="1"/>
        </w:numPr>
        <w:jc w:val="both"/>
      </w:pPr>
      <w:r>
        <w:t xml:space="preserve">El personal docente mantendrá, dentro de lo posible, un contacto periódico con alumnos, padres y tutores legales a través de la plataforma </w:t>
      </w:r>
      <w:proofErr w:type="spellStart"/>
      <w:r>
        <w:t>EducaMadrid</w:t>
      </w:r>
      <w:proofErr w:type="spellEnd"/>
      <w:r>
        <w:t xml:space="preserve"> (aulas virtuales), página web del centro, plataforma Roble y correo electrónico</w:t>
      </w:r>
      <w:r w:rsidR="006C0622">
        <w:t>, para solucionar las posibles dudas que puedan surgir.</w:t>
      </w:r>
    </w:p>
    <w:p w:rsidR="006C0622" w:rsidRDefault="006C0622" w:rsidP="00A25AA1">
      <w:pPr>
        <w:pStyle w:val="Prrafodelista"/>
        <w:numPr>
          <w:ilvl w:val="0"/>
          <w:numId w:val="1"/>
        </w:numPr>
        <w:jc w:val="both"/>
      </w:pPr>
      <w:r>
        <w:t>En las distintas aulas virtuales y blogs del Centro se colgara</w:t>
      </w:r>
      <w:r w:rsidR="003F5FE2">
        <w:t>n</w:t>
      </w:r>
      <w:r>
        <w:t xml:space="preserve"> las tareas que nuestros/as alumnos/as deberán realizar y entregar para su posterior evaluación. En dichas tareas aparecerá indicado las formas de presentación o de entrega, así como los criterios de calificación de las mismas</w:t>
      </w:r>
      <w:r w:rsidR="00A27ABE">
        <w:t>.</w:t>
      </w:r>
    </w:p>
    <w:p w:rsidR="00EA2381" w:rsidRDefault="00EA2381" w:rsidP="00EA2381">
      <w:pPr>
        <w:jc w:val="both"/>
      </w:pPr>
      <w:r>
        <w:t>Además, os rogamos a las familias comunicar al Centro en el caso de dar positivo en el virus alguno de nuestros /as alumnos/as.</w:t>
      </w:r>
    </w:p>
    <w:p w:rsidR="00A27ABE" w:rsidRDefault="00A27ABE" w:rsidP="00A27ABE">
      <w:pPr>
        <w:jc w:val="both"/>
      </w:pPr>
      <w:r>
        <w:t xml:space="preserve">Gracias a todas y todos por vuestra </w:t>
      </w:r>
      <w:r w:rsidR="008528B2">
        <w:t xml:space="preserve">confianza y </w:t>
      </w:r>
      <w:r>
        <w:t>colaboración.</w:t>
      </w:r>
      <w:r w:rsidR="008528B2">
        <w:t xml:space="preserve"> Esperando que esta crisis de salud pública se supere</w:t>
      </w:r>
      <w:r w:rsidR="00A04FCD">
        <w:t xml:space="preserve"> lo antes posible</w:t>
      </w:r>
      <w:r w:rsidR="008528B2">
        <w:t>, recibid un cordial saludo.</w:t>
      </w:r>
    </w:p>
    <w:p w:rsidR="00A27ABE" w:rsidRDefault="00A27ABE" w:rsidP="00A27ABE">
      <w:pPr>
        <w:jc w:val="both"/>
      </w:pPr>
    </w:p>
    <w:p w:rsidR="008528B2" w:rsidRDefault="008528B2" w:rsidP="00A27ABE">
      <w:pPr>
        <w:jc w:val="both"/>
      </w:pPr>
    </w:p>
    <w:p w:rsidR="008528B2" w:rsidRPr="008528B2" w:rsidRDefault="008528B2" w:rsidP="008528B2">
      <w:pPr>
        <w:jc w:val="right"/>
        <w:rPr>
          <w:i/>
        </w:rPr>
      </w:pPr>
      <w:r w:rsidRPr="008528B2">
        <w:rPr>
          <w:i/>
        </w:rPr>
        <w:t>Claustro del IES Las Rozas I</w:t>
      </w:r>
    </w:p>
    <w:sectPr w:rsidR="008528B2" w:rsidRPr="008528B2" w:rsidSect="003A0E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F6310"/>
    <w:multiLevelType w:val="hybridMultilevel"/>
    <w:tmpl w:val="C9D0B9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C5399"/>
    <w:rsid w:val="00004C49"/>
    <w:rsid w:val="000C5399"/>
    <w:rsid w:val="001829BA"/>
    <w:rsid w:val="002C1541"/>
    <w:rsid w:val="003A0E02"/>
    <w:rsid w:val="003F5FE2"/>
    <w:rsid w:val="005B0C35"/>
    <w:rsid w:val="00612BDD"/>
    <w:rsid w:val="006C0622"/>
    <w:rsid w:val="008528B2"/>
    <w:rsid w:val="008C3970"/>
    <w:rsid w:val="00A04FCD"/>
    <w:rsid w:val="00A25AA1"/>
    <w:rsid w:val="00A27ABE"/>
    <w:rsid w:val="00BB4476"/>
    <w:rsid w:val="00BD28E9"/>
    <w:rsid w:val="00C82DA4"/>
    <w:rsid w:val="00EA2381"/>
    <w:rsid w:val="00FF3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E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5AA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A25AA1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25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5AA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25A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images.google.es/imgres?imgurl=http://www.worldflags.es/ampliaciones/338aMADRIDXS.jpg&amp;imgrefurl=http://www.worldflags.es/cart.php?action=detalle&amp;idp=338&amp;idSEC=9&amp;categoria=19&amp;subcategoria=&amp;inicio=8&amp;h=257&amp;w=400&amp;sz=25&amp;hl=es&amp;start=8&amp;tbnid=kdMQrugnQY8p1M:&amp;tbnh=80&amp;tbnw=124&amp;prev=/images?q=comunidad+de+madrid&amp;gbv=2&amp;svnum=10&amp;hl=es&amp;sa=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tbn0.google.com/images?q=tbn:kdMQrugnQY8p1M:http://www.worldflags.es/ampliaciones/338aMADRIDXS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Peral Walias</dc:creator>
  <cp:lastModifiedBy>Irene Peral Walias</cp:lastModifiedBy>
  <cp:revision>10</cp:revision>
  <dcterms:created xsi:type="dcterms:W3CDTF">2020-03-10T21:13:00Z</dcterms:created>
  <dcterms:modified xsi:type="dcterms:W3CDTF">2020-03-11T14:07:00Z</dcterms:modified>
</cp:coreProperties>
</file>